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F6AA" w14:textId="346A295C" w:rsidR="00685A51" w:rsidRPr="00685A51" w:rsidRDefault="005E0EE9" w:rsidP="00685A51">
      <w:pPr>
        <w:pStyle w:val="Ttulo1"/>
        <w:spacing w:before="120"/>
        <w:jc w:val="center"/>
        <w:rPr>
          <w:rFonts w:ascii="Arial" w:hAnsi="Arial" w:cs="Arial"/>
          <w:color w:val="auto"/>
          <w:sz w:val="24"/>
          <w:szCs w:val="24"/>
        </w:rPr>
      </w:pPr>
      <w:r w:rsidRPr="00685A51">
        <w:rPr>
          <w:rFonts w:ascii="Arial" w:hAnsi="Arial" w:cs="Arial"/>
          <w:color w:val="auto"/>
          <w:sz w:val="24"/>
          <w:szCs w:val="24"/>
        </w:rPr>
        <w:t xml:space="preserve">ANEXO </w:t>
      </w:r>
      <w:proofErr w:type="gramStart"/>
      <w:r w:rsidRPr="00685A51">
        <w:rPr>
          <w:rFonts w:ascii="Arial" w:hAnsi="Arial" w:cs="Arial"/>
          <w:color w:val="auto"/>
          <w:sz w:val="24"/>
          <w:szCs w:val="24"/>
        </w:rPr>
        <w:t>III  -</w:t>
      </w:r>
      <w:proofErr w:type="gramEnd"/>
      <w:r w:rsidRPr="00685A51">
        <w:rPr>
          <w:rFonts w:ascii="Arial" w:hAnsi="Arial" w:cs="Arial"/>
          <w:color w:val="auto"/>
          <w:sz w:val="24"/>
          <w:szCs w:val="24"/>
        </w:rPr>
        <w:t xml:space="preserve"> QUADRO DOS VALORES MENSAIS DAS “BOLSAS DE PESQUISA, TECNOLOGIA E INOVAÇÃO”</w:t>
      </w:r>
    </w:p>
    <w:p w14:paraId="4CAEB6FE" w14:textId="77777777" w:rsidR="00685A51" w:rsidRPr="00650959" w:rsidRDefault="00685A51" w:rsidP="00685A51">
      <w:pPr>
        <w:spacing w:before="120"/>
        <w:rPr>
          <w:rFonts w:ascii="Arial" w:hAnsi="Arial" w:cs="Arial"/>
          <w:i/>
          <w:sz w:val="13"/>
        </w:rPr>
      </w:pPr>
    </w:p>
    <w:p w14:paraId="65AF02F1" w14:textId="77777777" w:rsidR="00685A51" w:rsidRPr="00650959" w:rsidRDefault="00685A51" w:rsidP="00685A51">
      <w:pPr>
        <w:pStyle w:val="Corpodetexto"/>
        <w:spacing w:before="120"/>
        <w:ind w:right="156"/>
        <w:jc w:val="center"/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3"/>
        <w:gridCol w:w="1857"/>
      </w:tblGrid>
      <w:tr w:rsidR="00685A51" w:rsidRPr="00147A11" w14:paraId="39446E2D" w14:textId="77777777" w:rsidTr="00650959">
        <w:trPr>
          <w:trHeight w:val="320"/>
        </w:trPr>
        <w:tc>
          <w:tcPr>
            <w:tcW w:w="5943" w:type="dxa"/>
            <w:shd w:val="clear" w:color="auto" w:fill="D0CECE"/>
          </w:tcPr>
          <w:p w14:paraId="0610BB22" w14:textId="77777777" w:rsidR="00685A51" w:rsidRPr="00650959" w:rsidRDefault="00685A51" w:rsidP="00650959">
            <w:pPr>
              <w:pStyle w:val="TableParagraph"/>
              <w:spacing w:before="120"/>
              <w:ind w:left="1138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b/>
                <w:sz w:val="18"/>
                <w:szCs w:val="18"/>
                <w:lang w:val="pt-BR"/>
              </w:rPr>
              <w:t>MODALIDADE</w:t>
            </w:r>
            <w:r w:rsidRPr="00650959">
              <w:rPr>
                <w:rFonts w:ascii="Arial" w:hAnsi="Arial" w:cs="Arial"/>
                <w:b/>
                <w:spacing w:val="-12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b/>
                <w:sz w:val="18"/>
                <w:szCs w:val="18"/>
                <w:lang w:val="pt-BR"/>
              </w:rPr>
              <w:t>E</w:t>
            </w:r>
            <w:r w:rsidRPr="00650959">
              <w:rPr>
                <w:rFonts w:ascii="Arial" w:hAnsi="Arial" w:cs="Arial"/>
                <w:b/>
                <w:spacing w:val="-10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b/>
                <w:spacing w:val="-4"/>
                <w:sz w:val="18"/>
                <w:szCs w:val="18"/>
                <w:lang w:val="pt-BR"/>
              </w:rPr>
              <w:t>NÍVEL</w:t>
            </w:r>
          </w:p>
        </w:tc>
        <w:tc>
          <w:tcPr>
            <w:tcW w:w="1857" w:type="dxa"/>
            <w:shd w:val="clear" w:color="auto" w:fill="D0CECE"/>
          </w:tcPr>
          <w:p w14:paraId="4AE7CA30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b/>
                <w:sz w:val="18"/>
                <w:szCs w:val="18"/>
                <w:lang w:val="pt-BR"/>
              </w:rPr>
              <w:t>VALOR</w:t>
            </w:r>
            <w:r w:rsidRPr="00650959">
              <w:rPr>
                <w:rFonts w:ascii="Arial" w:hAnsi="Arial" w:cs="Arial"/>
                <w:b/>
                <w:spacing w:val="-9"/>
                <w:sz w:val="18"/>
                <w:szCs w:val="18"/>
                <w:lang w:val="pt-BR"/>
              </w:rPr>
              <w:t xml:space="preserve"> </w:t>
            </w:r>
          </w:p>
        </w:tc>
      </w:tr>
      <w:tr w:rsidR="00685A51" w:rsidRPr="00147A11" w14:paraId="76FB986B" w14:textId="77777777" w:rsidTr="00650959">
        <w:trPr>
          <w:trHeight w:val="318"/>
        </w:trPr>
        <w:tc>
          <w:tcPr>
            <w:tcW w:w="5943" w:type="dxa"/>
          </w:tcPr>
          <w:p w14:paraId="11438CEB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Iniciação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Tecnológica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e</w:t>
            </w:r>
            <w:r w:rsidRPr="00650959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Inovação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– ITI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 xml:space="preserve">– </w:t>
            </w:r>
            <w:r w:rsidRPr="00650959">
              <w:rPr>
                <w:rFonts w:ascii="Arial" w:hAnsi="Arial" w:cs="Arial"/>
                <w:spacing w:val="-10"/>
                <w:sz w:val="18"/>
                <w:szCs w:val="18"/>
                <w:lang w:val="pt-BR"/>
              </w:rPr>
              <w:t>I</w:t>
            </w:r>
          </w:p>
        </w:tc>
        <w:tc>
          <w:tcPr>
            <w:tcW w:w="1857" w:type="dxa"/>
          </w:tcPr>
          <w:p w14:paraId="6781BB4E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pacing w:val="-8"/>
                <w:sz w:val="18"/>
                <w:szCs w:val="18"/>
                <w:lang w:val="pt-BR"/>
              </w:rPr>
              <w:t>R$</w:t>
            </w:r>
            <w:r w:rsidRPr="00650959">
              <w:rPr>
                <w:rFonts w:ascii="Arial" w:hAnsi="Arial" w:cs="Arial"/>
                <w:spacing w:val="-4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544,25</w:t>
            </w:r>
          </w:p>
        </w:tc>
      </w:tr>
      <w:tr w:rsidR="00685A51" w:rsidRPr="00147A11" w14:paraId="7B2A45E6" w14:textId="77777777" w:rsidTr="00650959">
        <w:trPr>
          <w:trHeight w:val="330"/>
        </w:trPr>
        <w:tc>
          <w:tcPr>
            <w:tcW w:w="5943" w:type="dxa"/>
          </w:tcPr>
          <w:p w14:paraId="2D132F18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Iniciação</w:t>
            </w:r>
            <w:r w:rsidRPr="00650959">
              <w:rPr>
                <w:rFonts w:ascii="Arial" w:hAnsi="Arial" w:cs="Arial"/>
                <w:spacing w:val="-7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Tecnológica</w:t>
            </w:r>
            <w:r w:rsidRPr="00650959">
              <w:rPr>
                <w:rFonts w:ascii="Arial" w:hAnsi="Arial" w:cs="Arial"/>
                <w:spacing w:val="-8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e</w:t>
            </w:r>
            <w:r w:rsidRPr="00650959">
              <w:rPr>
                <w:rFonts w:ascii="Arial" w:hAnsi="Arial" w:cs="Arial"/>
                <w:spacing w:val="-6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Inovação</w:t>
            </w:r>
            <w:r w:rsidRPr="00650959">
              <w:rPr>
                <w:rFonts w:ascii="Arial" w:hAnsi="Arial" w:cs="Arial"/>
                <w:spacing w:val="-8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650959">
              <w:rPr>
                <w:rFonts w:ascii="Arial" w:hAnsi="Arial" w:cs="Arial"/>
                <w:spacing w:val="-5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ITI</w:t>
            </w:r>
            <w:r w:rsidRPr="00650959">
              <w:rPr>
                <w:rFonts w:ascii="Arial" w:hAnsi="Arial" w:cs="Arial"/>
                <w:spacing w:val="-8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-</w:t>
            </w:r>
            <w:r w:rsidRPr="00650959">
              <w:rPr>
                <w:rFonts w:ascii="Arial" w:hAnsi="Arial" w:cs="Arial"/>
                <w:spacing w:val="-5"/>
                <w:sz w:val="18"/>
                <w:szCs w:val="18"/>
                <w:lang w:val="pt-BR"/>
              </w:rPr>
              <w:t xml:space="preserve"> II</w:t>
            </w:r>
          </w:p>
        </w:tc>
        <w:tc>
          <w:tcPr>
            <w:tcW w:w="1857" w:type="dxa"/>
          </w:tcPr>
          <w:p w14:paraId="540266B0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pacing w:val="-8"/>
                <w:sz w:val="18"/>
                <w:szCs w:val="18"/>
                <w:lang w:val="pt-BR"/>
              </w:rPr>
              <w:t>R$</w:t>
            </w:r>
            <w:r w:rsidRPr="00650959">
              <w:rPr>
                <w:rFonts w:ascii="Arial" w:hAnsi="Arial" w:cs="Arial"/>
                <w:spacing w:val="-4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700,00</w:t>
            </w:r>
          </w:p>
        </w:tc>
      </w:tr>
      <w:tr w:rsidR="00685A51" w:rsidRPr="00147A11" w14:paraId="70A82549" w14:textId="77777777" w:rsidTr="00650959">
        <w:trPr>
          <w:trHeight w:val="330"/>
        </w:trPr>
        <w:tc>
          <w:tcPr>
            <w:tcW w:w="5943" w:type="dxa"/>
          </w:tcPr>
          <w:p w14:paraId="1FC89233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Iniciação</w:t>
            </w:r>
            <w:r w:rsidRPr="00650959">
              <w:rPr>
                <w:rFonts w:ascii="Arial" w:hAnsi="Arial" w:cs="Arial"/>
                <w:spacing w:val="8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Científica</w:t>
            </w:r>
            <w:r w:rsidRPr="00650959">
              <w:rPr>
                <w:rFonts w:ascii="Arial" w:hAnsi="Arial" w:cs="Arial"/>
                <w:spacing w:val="8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650959">
              <w:rPr>
                <w:rFonts w:ascii="Arial" w:hAnsi="Arial" w:cs="Arial"/>
                <w:spacing w:val="10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5"/>
                <w:sz w:val="18"/>
                <w:szCs w:val="18"/>
                <w:lang w:val="pt-BR"/>
              </w:rPr>
              <w:t>IC</w:t>
            </w:r>
          </w:p>
        </w:tc>
        <w:tc>
          <w:tcPr>
            <w:tcW w:w="1857" w:type="dxa"/>
          </w:tcPr>
          <w:p w14:paraId="6C9D7BED" w14:textId="77777777" w:rsidR="00685A51" w:rsidRPr="00650959" w:rsidRDefault="00685A51" w:rsidP="00650959">
            <w:pPr>
              <w:pStyle w:val="TableParagraph"/>
              <w:spacing w:before="120"/>
              <w:ind w:right="3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R$700,00</w:t>
            </w:r>
          </w:p>
        </w:tc>
      </w:tr>
      <w:tr w:rsidR="00685A51" w:rsidRPr="00147A11" w14:paraId="6D45AE21" w14:textId="77777777" w:rsidTr="00650959">
        <w:trPr>
          <w:trHeight w:val="328"/>
        </w:trPr>
        <w:tc>
          <w:tcPr>
            <w:tcW w:w="5943" w:type="dxa"/>
          </w:tcPr>
          <w:p w14:paraId="7DAB5AD3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Desenvolvimento</w:t>
            </w:r>
            <w:proofErr w:type="spellEnd"/>
            <w:r w:rsidRPr="0065095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Tecnológico</w:t>
            </w:r>
            <w:proofErr w:type="spellEnd"/>
            <w:r w:rsidRPr="0065095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e</w:t>
            </w:r>
            <w:r w:rsidRPr="0065095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Inovação</w:t>
            </w:r>
            <w:proofErr w:type="spellEnd"/>
            <w:r w:rsidRPr="0065095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–</w:t>
            </w:r>
            <w:r w:rsidRPr="0065095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DTI</w:t>
            </w:r>
            <w:r w:rsidRPr="0065095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pacing w:val="-10"/>
                <w:sz w:val="18"/>
                <w:szCs w:val="18"/>
              </w:rPr>
              <w:t>I</w:t>
            </w:r>
          </w:p>
        </w:tc>
        <w:tc>
          <w:tcPr>
            <w:tcW w:w="1857" w:type="dxa"/>
          </w:tcPr>
          <w:p w14:paraId="31C853DA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50959">
              <w:rPr>
                <w:rFonts w:ascii="Arial" w:hAnsi="Arial" w:cs="Arial"/>
                <w:spacing w:val="-8"/>
                <w:sz w:val="18"/>
                <w:szCs w:val="18"/>
              </w:rPr>
              <w:t>R$</w:t>
            </w:r>
            <w:r w:rsidRPr="0065095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</w:rPr>
              <w:t>1.375,00</w:t>
            </w:r>
          </w:p>
        </w:tc>
      </w:tr>
      <w:tr w:rsidR="00685A51" w:rsidRPr="00147A11" w14:paraId="7ABA2531" w14:textId="77777777" w:rsidTr="00650959">
        <w:trPr>
          <w:trHeight w:val="328"/>
        </w:trPr>
        <w:tc>
          <w:tcPr>
            <w:tcW w:w="5943" w:type="dxa"/>
          </w:tcPr>
          <w:p w14:paraId="25362352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Desenvolvimento</w:t>
            </w:r>
            <w:proofErr w:type="spellEnd"/>
            <w:r w:rsidRPr="0065095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Tecnológico</w:t>
            </w:r>
            <w:proofErr w:type="spellEnd"/>
            <w:r w:rsidRPr="0065095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e</w:t>
            </w:r>
            <w:r w:rsidRPr="0065095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Inovação</w:t>
            </w:r>
            <w:proofErr w:type="spellEnd"/>
            <w:r w:rsidRPr="0065095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–</w:t>
            </w:r>
            <w:r w:rsidRPr="0065095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DTI</w:t>
            </w:r>
            <w:r w:rsidRPr="0065095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pacing w:val="-5"/>
                <w:sz w:val="18"/>
                <w:szCs w:val="18"/>
              </w:rPr>
              <w:t>II</w:t>
            </w:r>
          </w:p>
        </w:tc>
        <w:tc>
          <w:tcPr>
            <w:tcW w:w="1857" w:type="dxa"/>
          </w:tcPr>
          <w:p w14:paraId="28F5DA08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50959">
              <w:rPr>
                <w:rFonts w:ascii="Arial" w:hAnsi="Arial" w:cs="Arial"/>
                <w:spacing w:val="-8"/>
                <w:sz w:val="18"/>
                <w:szCs w:val="18"/>
              </w:rPr>
              <w:t>R$</w:t>
            </w:r>
            <w:r w:rsidRPr="0065095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</w:rPr>
              <w:t>3.750,00</w:t>
            </w:r>
          </w:p>
        </w:tc>
      </w:tr>
      <w:tr w:rsidR="00685A51" w:rsidRPr="00147A11" w14:paraId="039EB810" w14:textId="77777777" w:rsidTr="00650959">
        <w:trPr>
          <w:trHeight w:val="328"/>
        </w:trPr>
        <w:tc>
          <w:tcPr>
            <w:tcW w:w="5943" w:type="dxa"/>
          </w:tcPr>
          <w:p w14:paraId="5231C328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Desenvolvimento</w:t>
            </w:r>
            <w:proofErr w:type="spellEnd"/>
            <w:r w:rsidRPr="00650959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Tecnológico</w:t>
            </w:r>
            <w:proofErr w:type="spellEnd"/>
            <w:r w:rsidRPr="0065095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e</w:t>
            </w:r>
            <w:r w:rsidRPr="00650959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50959">
              <w:rPr>
                <w:rFonts w:ascii="Arial" w:hAnsi="Arial" w:cs="Arial"/>
                <w:sz w:val="18"/>
                <w:szCs w:val="18"/>
              </w:rPr>
              <w:t>Inovação</w:t>
            </w:r>
            <w:proofErr w:type="spellEnd"/>
            <w:r w:rsidRPr="00650959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–</w:t>
            </w:r>
            <w:r w:rsidRPr="0065095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</w:rPr>
              <w:t>DTI</w:t>
            </w:r>
            <w:r w:rsidRPr="00650959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pacing w:val="-5"/>
                <w:sz w:val="18"/>
                <w:szCs w:val="18"/>
              </w:rPr>
              <w:t>III</w:t>
            </w:r>
          </w:p>
        </w:tc>
        <w:tc>
          <w:tcPr>
            <w:tcW w:w="1857" w:type="dxa"/>
          </w:tcPr>
          <w:p w14:paraId="5A18C732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50959">
              <w:rPr>
                <w:rFonts w:ascii="Arial" w:hAnsi="Arial" w:cs="Arial"/>
                <w:spacing w:val="-8"/>
                <w:sz w:val="18"/>
                <w:szCs w:val="18"/>
              </w:rPr>
              <w:t>R$</w:t>
            </w:r>
            <w:r w:rsidRPr="0065095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</w:rPr>
              <w:t>5.000,00</w:t>
            </w:r>
          </w:p>
        </w:tc>
      </w:tr>
      <w:tr w:rsidR="00685A51" w:rsidRPr="00147A11" w14:paraId="5C363BBF" w14:textId="77777777" w:rsidTr="00650959">
        <w:trPr>
          <w:trHeight w:val="328"/>
        </w:trPr>
        <w:tc>
          <w:tcPr>
            <w:tcW w:w="5943" w:type="dxa"/>
          </w:tcPr>
          <w:p w14:paraId="7B07EAB1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Mestrado</w:t>
            </w:r>
            <w:r w:rsidRPr="00650959">
              <w:rPr>
                <w:rFonts w:ascii="Arial" w:hAnsi="Arial" w:cs="Arial"/>
                <w:spacing w:val="23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z w:val="18"/>
                <w:szCs w:val="18"/>
                <w:lang w:val="pt-BR"/>
              </w:rPr>
              <w:t>–</w:t>
            </w:r>
            <w:r w:rsidRPr="00650959">
              <w:rPr>
                <w:rFonts w:ascii="Arial" w:hAnsi="Arial" w:cs="Arial"/>
                <w:spacing w:val="26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5"/>
                <w:sz w:val="18"/>
                <w:szCs w:val="18"/>
                <w:lang w:val="pt-BR"/>
              </w:rPr>
              <w:t>MTD</w:t>
            </w:r>
          </w:p>
        </w:tc>
        <w:tc>
          <w:tcPr>
            <w:tcW w:w="1857" w:type="dxa"/>
          </w:tcPr>
          <w:p w14:paraId="79C380EF" w14:textId="77777777" w:rsidR="00685A51" w:rsidRPr="00650959" w:rsidRDefault="00685A51" w:rsidP="00650959">
            <w:pPr>
              <w:pStyle w:val="TableParagraph"/>
              <w:spacing w:before="12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pacing w:val="-8"/>
                <w:sz w:val="18"/>
                <w:szCs w:val="18"/>
                <w:lang w:val="pt-BR"/>
              </w:rPr>
              <w:t>R$</w:t>
            </w:r>
            <w:r w:rsidRPr="00650959">
              <w:rPr>
                <w:rFonts w:ascii="Arial" w:hAnsi="Arial" w:cs="Arial"/>
                <w:spacing w:val="-4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2.100,00</w:t>
            </w:r>
          </w:p>
        </w:tc>
      </w:tr>
      <w:tr w:rsidR="00685A51" w:rsidRPr="00147A11" w14:paraId="74ECB90A" w14:textId="77777777" w:rsidTr="00650959">
        <w:trPr>
          <w:trHeight w:val="330"/>
        </w:trPr>
        <w:tc>
          <w:tcPr>
            <w:tcW w:w="5943" w:type="dxa"/>
          </w:tcPr>
          <w:p w14:paraId="279EF005" w14:textId="77777777" w:rsidR="00685A51" w:rsidRPr="00650959" w:rsidRDefault="00685A51" w:rsidP="00650959">
            <w:pPr>
              <w:pStyle w:val="TableParagraph"/>
              <w:spacing w:before="120"/>
              <w:ind w:left="69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pacing w:val="-2"/>
                <w:w w:val="110"/>
                <w:sz w:val="18"/>
                <w:szCs w:val="18"/>
                <w:lang w:val="pt-BR"/>
              </w:rPr>
              <w:t>Doutorado –</w:t>
            </w:r>
            <w:r w:rsidRPr="00650959">
              <w:rPr>
                <w:rFonts w:ascii="Arial" w:hAnsi="Arial" w:cs="Arial"/>
                <w:spacing w:val="-7"/>
                <w:w w:val="110"/>
                <w:sz w:val="18"/>
                <w:szCs w:val="18"/>
                <w:lang w:val="pt-BR"/>
              </w:rPr>
              <w:t xml:space="preserve"> </w:t>
            </w:r>
            <w:r w:rsidRPr="00650959">
              <w:rPr>
                <w:rFonts w:ascii="Arial" w:hAnsi="Arial" w:cs="Arial"/>
                <w:spacing w:val="-5"/>
                <w:w w:val="110"/>
                <w:sz w:val="18"/>
                <w:szCs w:val="18"/>
                <w:lang w:val="pt-BR"/>
              </w:rPr>
              <w:t>DTR</w:t>
            </w:r>
          </w:p>
        </w:tc>
        <w:tc>
          <w:tcPr>
            <w:tcW w:w="1857" w:type="dxa"/>
          </w:tcPr>
          <w:p w14:paraId="176ABD4C" w14:textId="77777777" w:rsidR="00685A51" w:rsidRPr="00650959" w:rsidRDefault="00685A51" w:rsidP="00650959">
            <w:pPr>
              <w:pStyle w:val="TableParagraph"/>
              <w:spacing w:before="120"/>
              <w:ind w:right="3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50959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R$3.100,00</w:t>
            </w:r>
          </w:p>
        </w:tc>
      </w:tr>
    </w:tbl>
    <w:p w14:paraId="3883A9D2" w14:textId="63E2BD63" w:rsidR="00685A51" w:rsidRPr="00650959" w:rsidRDefault="00685A51" w:rsidP="00685A51">
      <w:pPr>
        <w:spacing w:before="120"/>
        <w:ind w:right="157"/>
        <w:jc w:val="center"/>
        <w:rPr>
          <w:rFonts w:ascii="Arial" w:hAnsi="Arial" w:cs="Arial"/>
          <w:sz w:val="14"/>
        </w:rPr>
      </w:pPr>
      <w:r w:rsidRPr="00650959">
        <w:rPr>
          <w:rFonts w:ascii="Arial" w:hAnsi="Arial" w:cs="Arial"/>
          <w:b/>
          <w:sz w:val="14"/>
        </w:rPr>
        <w:t>F</w:t>
      </w:r>
      <w:r w:rsidRPr="00650959">
        <w:rPr>
          <w:rFonts w:ascii="Arial" w:hAnsi="Arial" w:cs="Arial"/>
          <w:b/>
          <w:spacing w:val="-19"/>
          <w:sz w:val="14"/>
        </w:rPr>
        <w:t xml:space="preserve"> </w:t>
      </w:r>
      <w:r w:rsidRPr="00650959">
        <w:rPr>
          <w:rFonts w:ascii="Arial" w:hAnsi="Arial" w:cs="Arial"/>
          <w:b/>
          <w:sz w:val="14"/>
        </w:rPr>
        <w:t>o</w:t>
      </w:r>
      <w:r w:rsidRPr="00650959">
        <w:rPr>
          <w:rFonts w:ascii="Arial" w:hAnsi="Arial" w:cs="Arial"/>
          <w:b/>
          <w:spacing w:val="-21"/>
          <w:sz w:val="14"/>
        </w:rPr>
        <w:t xml:space="preserve"> </w:t>
      </w:r>
      <w:r w:rsidRPr="00650959">
        <w:rPr>
          <w:rFonts w:ascii="Arial" w:hAnsi="Arial" w:cs="Arial"/>
          <w:b/>
          <w:sz w:val="14"/>
        </w:rPr>
        <w:t>n</w:t>
      </w:r>
      <w:r w:rsidRPr="00650959">
        <w:rPr>
          <w:rFonts w:ascii="Arial" w:hAnsi="Arial" w:cs="Arial"/>
          <w:b/>
          <w:spacing w:val="-21"/>
          <w:sz w:val="14"/>
        </w:rPr>
        <w:t xml:space="preserve"> </w:t>
      </w:r>
      <w:r w:rsidRPr="00650959">
        <w:rPr>
          <w:rFonts w:ascii="Arial" w:hAnsi="Arial" w:cs="Arial"/>
          <w:b/>
          <w:w w:val="110"/>
          <w:sz w:val="14"/>
        </w:rPr>
        <w:t>t</w:t>
      </w:r>
      <w:r w:rsidRPr="00650959">
        <w:rPr>
          <w:rFonts w:ascii="Arial" w:hAnsi="Arial" w:cs="Arial"/>
          <w:b/>
          <w:spacing w:val="-21"/>
          <w:w w:val="110"/>
          <w:sz w:val="14"/>
        </w:rPr>
        <w:t xml:space="preserve"> </w:t>
      </w:r>
      <w:r w:rsidRPr="00650959">
        <w:rPr>
          <w:rFonts w:ascii="Arial" w:hAnsi="Arial" w:cs="Arial"/>
          <w:b/>
          <w:sz w:val="14"/>
        </w:rPr>
        <w:t>e</w:t>
      </w:r>
      <w:r w:rsidRPr="00650959">
        <w:rPr>
          <w:rFonts w:ascii="Arial" w:hAnsi="Arial" w:cs="Arial"/>
          <w:b/>
          <w:spacing w:val="-17"/>
          <w:sz w:val="14"/>
        </w:rPr>
        <w:t xml:space="preserve"> </w:t>
      </w:r>
      <w:r w:rsidRPr="00650959">
        <w:rPr>
          <w:rFonts w:ascii="Arial" w:hAnsi="Arial" w:cs="Arial"/>
          <w:sz w:val="14"/>
        </w:rPr>
        <w:t>:</w:t>
      </w:r>
      <w:r w:rsidRPr="00650959">
        <w:rPr>
          <w:rFonts w:ascii="Arial" w:hAnsi="Arial" w:cs="Arial"/>
          <w:spacing w:val="8"/>
          <w:sz w:val="14"/>
        </w:rPr>
        <w:t xml:space="preserve"> </w:t>
      </w:r>
      <w:r w:rsidRPr="00650959">
        <w:rPr>
          <w:rFonts w:ascii="Arial" w:hAnsi="Arial" w:cs="Arial"/>
          <w:sz w:val="14"/>
        </w:rPr>
        <w:t>G</w:t>
      </w:r>
      <w:r w:rsidRPr="00650959">
        <w:rPr>
          <w:rFonts w:ascii="Arial" w:hAnsi="Arial" w:cs="Arial"/>
          <w:spacing w:val="-16"/>
          <w:sz w:val="14"/>
        </w:rPr>
        <w:t xml:space="preserve"> </w:t>
      </w:r>
      <w:r w:rsidRPr="00650959">
        <w:rPr>
          <w:rFonts w:ascii="Arial" w:hAnsi="Arial" w:cs="Arial"/>
          <w:sz w:val="14"/>
        </w:rPr>
        <w:t>P</w:t>
      </w:r>
      <w:r w:rsidRPr="00650959">
        <w:rPr>
          <w:rFonts w:ascii="Arial" w:hAnsi="Arial" w:cs="Arial"/>
          <w:spacing w:val="-19"/>
          <w:sz w:val="14"/>
        </w:rPr>
        <w:t xml:space="preserve"> </w:t>
      </w:r>
      <w:r w:rsidRPr="00650959">
        <w:rPr>
          <w:rFonts w:ascii="Arial" w:hAnsi="Arial" w:cs="Arial"/>
          <w:sz w:val="14"/>
        </w:rPr>
        <w:t>,</w:t>
      </w:r>
      <w:r w:rsidR="00565A1E">
        <w:rPr>
          <w:rFonts w:ascii="Arial" w:hAnsi="Arial" w:cs="Arial"/>
          <w:spacing w:val="25"/>
          <w:sz w:val="14"/>
        </w:rPr>
        <w:t xml:space="preserve"> </w:t>
      </w:r>
      <w:r w:rsidRPr="00650959">
        <w:rPr>
          <w:rFonts w:ascii="Arial" w:hAnsi="Arial" w:cs="Arial"/>
          <w:spacing w:val="11"/>
          <w:sz w:val="14"/>
        </w:rPr>
        <w:t>20</w:t>
      </w:r>
      <w:r w:rsidRPr="00650959">
        <w:rPr>
          <w:rFonts w:ascii="Arial" w:hAnsi="Arial" w:cs="Arial"/>
          <w:spacing w:val="-18"/>
          <w:sz w:val="14"/>
        </w:rPr>
        <w:t xml:space="preserve"> </w:t>
      </w:r>
      <w:r w:rsidRPr="00650959">
        <w:rPr>
          <w:rFonts w:ascii="Arial" w:hAnsi="Arial" w:cs="Arial"/>
          <w:sz w:val="14"/>
        </w:rPr>
        <w:t>2</w:t>
      </w:r>
      <w:r w:rsidRPr="00650959">
        <w:rPr>
          <w:rFonts w:ascii="Arial" w:hAnsi="Arial" w:cs="Arial"/>
          <w:spacing w:val="-18"/>
          <w:sz w:val="14"/>
        </w:rPr>
        <w:t xml:space="preserve"> </w:t>
      </w:r>
      <w:r w:rsidRPr="00650959">
        <w:rPr>
          <w:rFonts w:ascii="Arial" w:hAnsi="Arial" w:cs="Arial"/>
          <w:sz w:val="14"/>
        </w:rPr>
        <w:t>5</w:t>
      </w:r>
      <w:r w:rsidRPr="00650959">
        <w:rPr>
          <w:rFonts w:ascii="Arial" w:hAnsi="Arial" w:cs="Arial"/>
          <w:spacing w:val="-15"/>
          <w:sz w:val="14"/>
        </w:rPr>
        <w:t xml:space="preserve"> </w:t>
      </w:r>
      <w:r w:rsidRPr="00650959">
        <w:rPr>
          <w:rFonts w:ascii="Arial" w:hAnsi="Arial" w:cs="Arial"/>
          <w:spacing w:val="-10"/>
          <w:sz w:val="14"/>
        </w:rPr>
        <w:t>.</w:t>
      </w:r>
    </w:p>
    <w:p w14:paraId="57A6E31C" w14:textId="0D9C2ABB" w:rsidR="00685A51" w:rsidRDefault="00685A51" w:rsidP="00685A51">
      <w:pPr>
        <w:pStyle w:val="Ttulo1"/>
        <w:spacing w:before="120"/>
        <w:ind w:hanging="491"/>
      </w:pPr>
    </w:p>
    <w:sectPr w:rsidR="00685A51" w:rsidSect="00685A51">
      <w:headerReference w:type="default" r:id="rId6"/>
      <w:footerReference w:type="default" r:id="rId7"/>
      <w:pgSz w:w="11900" w:h="16840"/>
      <w:pgMar w:top="2000" w:right="1127" w:bottom="800" w:left="850" w:header="571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776B" w14:textId="77777777" w:rsidR="00F12BBF" w:rsidRDefault="00F12BBF">
      <w:r>
        <w:separator/>
      </w:r>
    </w:p>
  </w:endnote>
  <w:endnote w:type="continuationSeparator" w:id="0">
    <w:p w14:paraId="59CED9BF" w14:textId="77777777" w:rsidR="00F12BBF" w:rsidRDefault="00F1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1FBC" w14:textId="77777777" w:rsidR="00023F34" w:rsidRPr="00650959" w:rsidRDefault="00565A1E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F49F81" wp14:editId="3B97FB4B">
              <wp:simplePos x="0" y="0"/>
              <wp:positionH relativeFrom="page">
                <wp:posOffset>6866630</wp:posOffset>
              </wp:positionH>
              <wp:positionV relativeFrom="page">
                <wp:posOffset>10172288</wp:posOffset>
              </wp:positionV>
              <wp:extent cx="204470" cy="172085"/>
              <wp:effectExtent l="0" t="0" r="0" b="0"/>
              <wp:wrapNone/>
              <wp:docPr id="9212013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63814A" w14:textId="77777777" w:rsidR="00023F34" w:rsidRPr="00650959" w:rsidRDefault="00565A1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650959"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Pr="00650959"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 w:rsidRPr="00650959">
                            <w:rPr>
                              <w:color w:val="2B579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49F8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7pt;margin-top:800.95pt;width:16.1pt;height:1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" filled="f" stroked="f">
              <v:textbox inset="0,0,0,0">
                <w:txbxContent>
                  <w:p w14:paraId="3863814A" w14:textId="77777777" w:rsidR="00023F34" w:rsidRPr="00650959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begin"/>
                    </w:r>
                    <w:r w:rsidRPr="00650959"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separate"/>
                    </w:r>
                    <w:r w:rsidRPr="00650959">
                      <w:rPr>
                        <w:spacing w:val="-5"/>
                        <w:sz w:val="20"/>
                      </w:rPr>
                      <w:t>10</w:t>
                    </w:r>
                    <w:r w:rsidRPr="00650959">
                      <w:rPr>
                        <w:color w:val="2B579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D24F" w14:textId="77777777" w:rsidR="00F12BBF" w:rsidRDefault="00F12BBF">
      <w:r>
        <w:separator/>
      </w:r>
    </w:p>
  </w:footnote>
  <w:footnote w:type="continuationSeparator" w:id="0">
    <w:p w14:paraId="7B5C1E47" w14:textId="77777777" w:rsidR="00F12BBF" w:rsidRDefault="00F1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1DBE" w14:textId="77777777" w:rsidR="00023F34" w:rsidRPr="00650959" w:rsidRDefault="00565A1E">
    <w:pPr>
      <w:pStyle w:val="Corpodetexto"/>
      <w:spacing w:line="14" w:lineRule="auto"/>
      <w:rPr>
        <w:sz w:val="20"/>
      </w:rPr>
    </w:pPr>
    <w:r w:rsidRPr="007F72D0">
      <w:rPr>
        <w:noProof/>
        <w:color w:val="2B579A"/>
        <w:sz w:val="20"/>
      </w:rPr>
      <w:drawing>
        <wp:anchor distT="0" distB="0" distL="114300" distR="114300" simplePos="0" relativeHeight="251660288" behindDoc="0" locked="0" layoutInCell="1" allowOverlap="1" wp14:anchorId="5BF580E1" wp14:editId="745E1911">
          <wp:simplePos x="0" y="0"/>
          <wp:positionH relativeFrom="column">
            <wp:posOffset>387350</wp:posOffset>
          </wp:positionH>
          <wp:positionV relativeFrom="paragraph">
            <wp:posOffset>159597</wp:posOffset>
          </wp:positionV>
          <wp:extent cx="2140585" cy="640490"/>
          <wp:effectExtent l="0" t="0" r="0" b="0"/>
          <wp:wrapThrough wrapText="bothSides">
            <wp:wrapPolygon edited="0">
              <wp:start x="513" y="0"/>
              <wp:lineTo x="0" y="2143"/>
              <wp:lineTo x="0" y="19286"/>
              <wp:lineTo x="256" y="21000"/>
              <wp:lineTo x="14097" y="21000"/>
              <wp:lineTo x="21401" y="19286"/>
              <wp:lineTo x="21401" y="13286"/>
              <wp:lineTo x="15378" y="7286"/>
              <wp:lineTo x="15506" y="5143"/>
              <wp:lineTo x="12174" y="3000"/>
              <wp:lineTo x="5767" y="0"/>
              <wp:lineTo x="513" y="0"/>
            </wp:wrapPolygon>
          </wp:wrapThrough>
          <wp:docPr id="1462007676" name="Imagem 1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51749" name="Imagem 15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64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51"/>
    <w:rsid w:val="00023F34"/>
    <w:rsid w:val="003139A2"/>
    <w:rsid w:val="00392A61"/>
    <w:rsid w:val="004F4D8B"/>
    <w:rsid w:val="00565A1E"/>
    <w:rsid w:val="005E0EE9"/>
    <w:rsid w:val="00685A51"/>
    <w:rsid w:val="00A0584F"/>
    <w:rsid w:val="00DC58B2"/>
    <w:rsid w:val="00F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A6CD"/>
  <w15:chartTrackingRefBased/>
  <w15:docId w15:val="{3857D024-BDA7-4C9C-8E0D-DBF2FD14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A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5A5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5A5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A5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5A5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5A5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5A5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5A5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5A5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5A5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5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5A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5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5A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5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5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5A5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8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5A5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8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5A5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85A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5A5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85A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5A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5A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5A5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5A5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5A51"/>
  </w:style>
  <w:style w:type="character" w:customStyle="1" w:styleId="CorpodetextoChar">
    <w:name w:val="Corpo de texto Char"/>
    <w:basedOn w:val="Fontepargpadro"/>
    <w:link w:val="Corpodetexto"/>
    <w:uiPriority w:val="1"/>
    <w:rsid w:val="00685A51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8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443</Characters>
  <Application>Microsoft Office Word</Application>
  <DocSecurity>0</DocSecurity>
  <Lines>24</Lines>
  <Paragraphs>24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Pavei Schmoeller</dc:creator>
  <cp:keywords/>
  <dc:description/>
  <cp:lastModifiedBy>Adriana Prestes de Oliveira</cp:lastModifiedBy>
  <cp:revision>2</cp:revision>
  <dcterms:created xsi:type="dcterms:W3CDTF">2025-10-27T19:43:00Z</dcterms:created>
  <dcterms:modified xsi:type="dcterms:W3CDTF">2025-10-27T19:43:00Z</dcterms:modified>
</cp:coreProperties>
</file>